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682" w:rsidRPr="00CD2955" w:rsidRDefault="00C21C50" w:rsidP="00C21C50">
      <w:pPr>
        <w:pStyle w:val="Heading1"/>
        <w:jc w:val="center"/>
        <w:rPr>
          <w:rFonts w:asciiTheme="minorHAnsi" w:hAnsiTheme="minorHAnsi"/>
          <w:sz w:val="22"/>
          <w:lang w:val="nb-NO"/>
        </w:rPr>
      </w:pPr>
      <w:r w:rsidRPr="00CD2955">
        <w:rPr>
          <w:rFonts w:asciiTheme="minorHAnsi" w:hAnsiTheme="minorHAnsi"/>
          <w:sz w:val="22"/>
          <w:lang w:val="nb-NO"/>
        </w:rPr>
        <w:t xml:space="preserve">Grunnleggende </w:t>
      </w:r>
      <w:r w:rsidR="001C2682" w:rsidRPr="00CD2955">
        <w:rPr>
          <w:rFonts w:asciiTheme="minorHAnsi" w:hAnsiTheme="minorHAnsi"/>
          <w:sz w:val="22"/>
          <w:lang w:val="nb-NO"/>
        </w:rPr>
        <w:t>Grammatikkbegrep</w:t>
      </w:r>
    </w:p>
    <w:p w:rsidR="001C2682" w:rsidRPr="00CD2955" w:rsidRDefault="001C2682" w:rsidP="001C2682">
      <w:pPr>
        <w:widowControl w:val="0"/>
        <w:autoSpaceDE w:val="0"/>
        <w:autoSpaceDN w:val="0"/>
        <w:adjustRightInd w:val="0"/>
        <w:rPr>
          <w:rFonts w:cs="Lucida Grande"/>
          <w:sz w:val="22"/>
          <w:lang w:val="nb-NO"/>
        </w:rPr>
      </w:pPr>
    </w:p>
    <w:tbl>
      <w:tblPr>
        <w:tblStyle w:val="TableGrid"/>
        <w:tblW w:w="0" w:type="auto"/>
        <w:tblLook w:val="00BF"/>
      </w:tblPr>
      <w:tblGrid>
        <w:gridCol w:w="2518"/>
        <w:gridCol w:w="3260"/>
        <w:gridCol w:w="3078"/>
      </w:tblGrid>
      <w:tr w:rsidR="00C21C50" w:rsidRPr="00CD2955">
        <w:tc>
          <w:tcPr>
            <w:tcW w:w="2518" w:type="dxa"/>
          </w:tcPr>
          <w:p w:rsidR="00C21C50" w:rsidRPr="00CD2955" w:rsidRDefault="00C21C50" w:rsidP="00C21C50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</w:p>
        </w:tc>
        <w:tc>
          <w:tcPr>
            <w:tcW w:w="3260" w:type="dxa"/>
          </w:tcPr>
          <w:p w:rsidR="00C21C50" w:rsidRPr="00CD2955" w:rsidRDefault="00C21C50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  <w:r w:rsidRPr="00CD2955">
              <w:rPr>
                <w:rFonts w:cs="Lucida Grande"/>
                <w:sz w:val="22"/>
                <w:lang w:val="nb-NO"/>
              </w:rPr>
              <w:t>forklaring</w:t>
            </w:r>
          </w:p>
        </w:tc>
        <w:tc>
          <w:tcPr>
            <w:tcW w:w="3078" w:type="dxa"/>
          </w:tcPr>
          <w:p w:rsidR="00C21C50" w:rsidRPr="00CD2955" w:rsidRDefault="00C21C50" w:rsidP="007E6FCD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  <w:r w:rsidRPr="00CD2955">
              <w:rPr>
                <w:rFonts w:cs="Lucida Grande"/>
                <w:sz w:val="22"/>
                <w:lang w:val="nb-NO"/>
              </w:rPr>
              <w:t xml:space="preserve">eksempel </w:t>
            </w:r>
          </w:p>
        </w:tc>
      </w:tr>
      <w:tr w:rsidR="001C2682" w:rsidRPr="00CD2955">
        <w:tc>
          <w:tcPr>
            <w:tcW w:w="2518" w:type="dxa"/>
          </w:tcPr>
          <w:p w:rsidR="001C2682" w:rsidRPr="00CD2955" w:rsidRDefault="001C2682" w:rsidP="00C21C50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Substantiv</w:t>
            </w:r>
          </w:p>
        </w:tc>
        <w:tc>
          <w:tcPr>
            <w:tcW w:w="3260" w:type="dxa"/>
          </w:tcPr>
          <w:p w:rsidR="00CD2955" w:rsidRPr="00CD2955" w:rsidRDefault="007E6FCD" w:rsidP="00CD2955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Navn på ting, dyr, personer og begreper (ord som du på norsk kan sette en, ei eller et foran). På tysk skrives substantivene med stor forbokstav! </w:t>
            </w:r>
          </w:p>
          <w:p w:rsidR="001C2682" w:rsidRPr="00CD2955" w:rsidRDefault="001C2682" w:rsidP="00CD2955">
            <w:pPr>
              <w:pStyle w:val="NormalWeb"/>
              <w:spacing w:before="2" w:after="2"/>
              <w:rPr>
                <w:rFonts w:asciiTheme="minorHAnsi" w:hAnsiTheme="minorHAnsi" w:cs="Lucida Grande"/>
                <w:sz w:val="22"/>
              </w:rPr>
            </w:pPr>
          </w:p>
        </w:tc>
        <w:tc>
          <w:tcPr>
            <w:tcW w:w="3078" w:type="dxa"/>
          </w:tcPr>
          <w:p w:rsidR="007E6FCD" w:rsidRPr="00CD2955" w:rsidRDefault="007E6FCD" w:rsidP="007E6FCD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ein Hund (en hund) </w:t>
            </w:r>
          </w:p>
          <w:p w:rsidR="007E6FCD" w:rsidRPr="00CD2955" w:rsidRDefault="007E6FCD" w:rsidP="007E6FCD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ein Haus (et hus) </w:t>
            </w:r>
          </w:p>
          <w:p w:rsidR="007E6FCD" w:rsidRPr="00CD2955" w:rsidRDefault="007E6FCD" w:rsidP="007E6FCD">
            <w:pPr>
              <w:pStyle w:val="NormalWeb"/>
              <w:spacing w:before="2" w:after="2"/>
              <w:rPr>
                <w:rFonts w:asciiTheme="minorHAnsi" w:hAnsiTheme="minorHAnsi"/>
                <w:sz w:val="22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eine Sonne (ei sol) </w:t>
            </w:r>
          </w:p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</w:p>
        </w:tc>
      </w:tr>
      <w:tr w:rsidR="001C2682" w:rsidRPr="00CD2955">
        <w:tc>
          <w:tcPr>
            <w:tcW w:w="2518" w:type="dxa"/>
          </w:tcPr>
          <w:p w:rsidR="005259C8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Artikkel</w:t>
            </w:r>
          </w:p>
          <w:p w:rsidR="005259C8" w:rsidRPr="00CD2955" w:rsidRDefault="005259C8" w:rsidP="005259C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FF6600"/>
                <w:sz w:val="22"/>
                <w:lang w:val="nb-NO"/>
              </w:rPr>
              <w:t>bestemt</w:t>
            </w: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 xml:space="preserve"> </w:t>
            </w:r>
          </w:p>
          <w:p w:rsidR="001C2682" w:rsidRPr="00CD2955" w:rsidRDefault="005259C8" w:rsidP="005259C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76923C" w:themeColor="accent3" w:themeShade="BF"/>
                <w:sz w:val="22"/>
                <w:lang w:val="nb-NO"/>
              </w:rPr>
              <w:t>ubestemt</w:t>
            </w:r>
          </w:p>
        </w:tc>
        <w:tc>
          <w:tcPr>
            <w:tcW w:w="3260" w:type="dxa"/>
          </w:tcPr>
          <w:p w:rsidR="005259C8" w:rsidRPr="00CD2955" w:rsidRDefault="005259C8" w:rsidP="005259C8">
            <w:pPr>
              <w:pStyle w:val="NormalWeb"/>
              <w:spacing w:before="2" w:after="2"/>
              <w:rPr>
                <w:rFonts w:asciiTheme="minorHAnsi" w:hAnsiTheme="minorHAnsi"/>
                <w:color w:val="E36C0A" w:themeColor="accent6" w:themeShade="BF"/>
                <w:sz w:val="22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Viser substantivets kjønn, tall og kasus. Vi har </w:t>
            </w:r>
            <w:r w:rsidRPr="00CD2955">
              <w:rPr>
                <w:rFonts w:asciiTheme="minorHAnsi" w:hAnsiTheme="minorHAnsi"/>
                <w:color w:val="76923C" w:themeColor="accent3" w:themeShade="BF"/>
                <w:sz w:val="22"/>
                <w:szCs w:val="24"/>
              </w:rPr>
              <w:t>ubestemt (ein, eine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) og </w:t>
            </w:r>
            <w:r w:rsidRPr="00CD2955">
              <w:rPr>
                <w:rFonts w:asciiTheme="minorHAnsi" w:hAnsiTheme="minorHAnsi"/>
                <w:color w:val="E36C0A" w:themeColor="accent6" w:themeShade="BF"/>
                <w:sz w:val="22"/>
                <w:szCs w:val="24"/>
              </w:rPr>
              <w:t>bestemt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artikkel (</w:t>
            </w:r>
            <w:r w:rsidRPr="00CD2955">
              <w:rPr>
                <w:rFonts w:asciiTheme="minorHAnsi" w:hAnsiTheme="minorHAnsi"/>
                <w:color w:val="E36C0A" w:themeColor="accent6" w:themeShade="BF"/>
                <w:sz w:val="22"/>
                <w:szCs w:val="24"/>
              </w:rPr>
              <w:t xml:space="preserve">der, die, das). </w:t>
            </w:r>
          </w:p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</w:p>
        </w:tc>
        <w:tc>
          <w:tcPr>
            <w:tcW w:w="3078" w:type="dxa"/>
          </w:tcPr>
          <w:p w:rsidR="005259C8" w:rsidRPr="00CD2955" w:rsidRDefault="005259C8" w:rsidP="005259C8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color w:val="76923C" w:themeColor="accent3" w:themeShade="BF"/>
                <w:sz w:val="22"/>
                <w:szCs w:val="24"/>
              </w:rPr>
              <w:t>ein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Mann – </w:t>
            </w:r>
            <w:r w:rsidRPr="00CD2955">
              <w:rPr>
                <w:rFonts w:asciiTheme="minorHAnsi" w:hAnsiTheme="minorHAnsi"/>
                <w:color w:val="FF6600"/>
                <w:sz w:val="22"/>
                <w:szCs w:val="24"/>
              </w:rPr>
              <w:t xml:space="preserve">der 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>Mann</w:t>
            </w:r>
          </w:p>
          <w:p w:rsidR="007E6FCD" w:rsidRPr="00CD2955" w:rsidRDefault="005259C8" w:rsidP="005259C8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(</w:t>
            </w:r>
            <w:r w:rsidRPr="00CD2955">
              <w:rPr>
                <w:rFonts w:asciiTheme="minorHAnsi" w:hAnsiTheme="minorHAnsi"/>
                <w:color w:val="76923C" w:themeColor="accent3" w:themeShade="BF"/>
                <w:sz w:val="22"/>
                <w:szCs w:val="24"/>
              </w:rPr>
              <w:t>en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mann – mann</w:t>
            </w:r>
            <w:r w:rsidRPr="00CD2955">
              <w:rPr>
                <w:rFonts w:asciiTheme="minorHAnsi" w:hAnsiTheme="minorHAnsi"/>
                <w:color w:val="FF6600"/>
                <w:sz w:val="22"/>
                <w:szCs w:val="24"/>
              </w:rPr>
              <w:t>en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) </w:t>
            </w:r>
          </w:p>
          <w:p w:rsidR="005259C8" w:rsidRPr="00CD2955" w:rsidRDefault="005259C8" w:rsidP="005259C8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color w:val="76923C" w:themeColor="accent3" w:themeShade="BF"/>
                <w:sz w:val="22"/>
                <w:szCs w:val="24"/>
              </w:rPr>
              <w:t>eine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Sonne – </w:t>
            </w:r>
            <w:r w:rsidRPr="00CD2955">
              <w:rPr>
                <w:rFonts w:asciiTheme="minorHAnsi" w:hAnsiTheme="minorHAnsi"/>
                <w:color w:val="FF6600"/>
                <w:sz w:val="22"/>
                <w:szCs w:val="24"/>
              </w:rPr>
              <w:t>die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Sonne </w:t>
            </w:r>
          </w:p>
          <w:p w:rsidR="005259C8" w:rsidRPr="00CD2955" w:rsidRDefault="005259C8" w:rsidP="005259C8">
            <w:pPr>
              <w:pStyle w:val="NormalWeb"/>
              <w:spacing w:before="2" w:after="2"/>
              <w:rPr>
                <w:rFonts w:asciiTheme="minorHAnsi" w:hAnsiTheme="minorHAnsi"/>
                <w:sz w:val="22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>(</w:t>
            </w:r>
            <w:r w:rsidRPr="00CD2955">
              <w:rPr>
                <w:rFonts w:asciiTheme="minorHAnsi" w:hAnsiTheme="minorHAnsi"/>
                <w:color w:val="76923C" w:themeColor="accent3" w:themeShade="BF"/>
                <w:sz w:val="22"/>
                <w:szCs w:val="24"/>
              </w:rPr>
              <w:t>ei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sol – sol</w:t>
            </w:r>
            <w:r w:rsidRPr="00CD2955">
              <w:rPr>
                <w:rFonts w:asciiTheme="minorHAnsi" w:hAnsiTheme="minorHAnsi"/>
                <w:color w:val="FF6600"/>
                <w:sz w:val="22"/>
                <w:szCs w:val="24"/>
              </w:rPr>
              <w:t>a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) </w:t>
            </w:r>
          </w:p>
          <w:p w:rsidR="005259C8" w:rsidRPr="00CD2955" w:rsidRDefault="005259C8" w:rsidP="005259C8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color w:val="76923C" w:themeColor="accent3" w:themeShade="BF"/>
                <w:sz w:val="22"/>
                <w:szCs w:val="24"/>
              </w:rPr>
              <w:t>ein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Kind – </w:t>
            </w:r>
            <w:r w:rsidRPr="00CD2955">
              <w:rPr>
                <w:rFonts w:asciiTheme="minorHAnsi" w:hAnsiTheme="minorHAnsi"/>
                <w:color w:val="FF6600"/>
                <w:sz w:val="22"/>
                <w:szCs w:val="24"/>
              </w:rPr>
              <w:t>das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Kind </w:t>
            </w:r>
          </w:p>
          <w:p w:rsidR="005259C8" w:rsidRPr="00CD2955" w:rsidRDefault="005259C8" w:rsidP="005259C8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>(</w:t>
            </w:r>
            <w:r w:rsidRPr="00CD2955">
              <w:rPr>
                <w:rFonts w:asciiTheme="minorHAnsi" w:hAnsiTheme="minorHAnsi"/>
                <w:color w:val="76923C" w:themeColor="accent3" w:themeShade="BF"/>
                <w:sz w:val="22"/>
                <w:szCs w:val="24"/>
              </w:rPr>
              <w:t>et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barn – barn</w:t>
            </w:r>
            <w:r w:rsidRPr="00CD2955">
              <w:rPr>
                <w:rFonts w:asciiTheme="minorHAnsi" w:hAnsiTheme="minorHAnsi"/>
                <w:color w:val="FF6600"/>
                <w:sz w:val="22"/>
                <w:szCs w:val="24"/>
              </w:rPr>
              <w:t>et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) </w:t>
            </w:r>
          </w:p>
          <w:p w:rsidR="005259C8" w:rsidRPr="00CD2955" w:rsidRDefault="005259C8" w:rsidP="005259C8">
            <w:pPr>
              <w:pStyle w:val="NormalWeb"/>
              <w:spacing w:before="2" w:after="2"/>
              <w:rPr>
                <w:rFonts w:asciiTheme="minorHAnsi" w:hAnsiTheme="minorHAnsi"/>
                <w:sz w:val="22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Menschen - </w:t>
            </w:r>
            <w:r w:rsidRPr="00CD2955">
              <w:rPr>
                <w:rFonts w:asciiTheme="minorHAnsi" w:hAnsiTheme="minorHAnsi"/>
                <w:color w:val="FF6600"/>
                <w:sz w:val="22"/>
                <w:szCs w:val="24"/>
              </w:rPr>
              <w:t>die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Menschen (mennesker - menneskene) </w:t>
            </w:r>
          </w:p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</w:p>
        </w:tc>
      </w:tr>
      <w:tr w:rsidR="00325CE7" w:rsidRPr="00CD2955">
        <w:tc>
          <w:tcPr>
            <w:tcW w:w="2518" w:type="dxa"/>
          </w:tcPr>
          <w:p w:rsidR="00325CE7" w:rsidRPr="00CD2955" w:rsidRDefault="00325CE7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Personlig pronomen (personalpronomen)</w:t>
            </w:r>
          </w:p>
        </w:tc>
        <w:tc>
          <w:tcPr>
            <w:tcW w:w="3260" w:type="dxa"/>
          </w:tcPr>
          <w:p w:rsidR="00CD2955" w:rsidRPr="00CD2955" w:rsidRDefault="00325CE7" w:rsidP="00CD2955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Pronomenet står i stedet for eller viser til et substantiv: </w:t>
            </w:r>
            <w:r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>Per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spiser </w:t>
            </w:r>
            <w:r w:rsidR="007E6FCD" w:rsidRPr="00CD2955">
              <w:rPr>
                <w:rFonts w:asciiTheme="minorHAnsi" w:hAnsiTheme="minorHAnsi"/>
                <w:sz w:val="22"/>
                <w:szCs w:val="24"/>
              </w:rPr>
              <w:sym w:font="Symbol" w:char="F0AE"/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</w:t>
            </w:r>
            <w:r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>han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spiser. </w:t>
            </w:r>
          </w:p>
          <w:p w:rsidR="00325CE7" w:rsidRPr="00CD2955" w:rsidRDefault="00325CE7" w:rsidP="00CD2955">
            <w:pPr>
              <w:pStyle w:val="NormalWeb"/>
              <w:spacing w:before="2" w:after="2"/>
              <w:rPr>
                <w:rFonts w:asciiTheme="minorHAnsi" w:hAnsiTheme="minorHAnsi" w:cs="Lucida Grande"/>
                <w:sz w:val="22"/>
              </w:rPr>
            </w:pPr>
          </w:p>
        </w:tc>
        <w:tc>
          <w:tcPr>
            <w:tcW w:w="3078" w:type="dxa"/>
          </w:tcPr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ich, du, er, mein, wir osv. (jeg, du, han, min, vi, ...) </w:t>
            </w:r>
          </w:p>
          <w:p w:rsidR="00325CE7" w:rsidRPr="00CD2955" w:rsidRDefault="00325CE7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</w:p>
        </w:tc>
      </w:tr>
      <w:tr w:rsidR="001C2682" w:rsidRPr="00CD2955">
        <w:tc>
          <w:tcPr>
            <w:tcW w:w="2518" w:type="dxa"/>
          </w:tcPr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Verb</w:t>
            </w:r>
          </w:p>
        </w:tc>
        <w:tc>
          <w:tcPr>
            <w:tcW w:w="3260" w:type="dxa"/>
          </w:tcPr>
          <w:p w:rsidR="00CD2955" w:rsidRPr="00CD2955" w:rsidRDefault="005259C8" w:rsidP="005259C8">
            <w:pPr>
              <w:pStyle w:val="NormalWeb"/>
              <w:spacing w:before="2" w:after="2"/>
              <w:rPr>
                <w:rFonts w:asciiTheme="minorHAnsi" w:hAnsiTheme="minorHAnsi" w:cs="Lucida Grande"/>
                <w:sz w:val="22"/>
              </w:rPr>
            </w:pPr>
            <w:r w:rsidRPr="00CD2955">
              <w:rPr>
                <w:rFonts w:asciiTheme="minorHAnsi" w:hAnsiTheme="minorHAnsi" w:cs="Lucida Grande"/>
                <w:sz w:val="22"/>
              </w:rPr>
              <w:t>Beskriver hva som blir gjort (handling)</w:t>
            </w:r>
          </w:p>
          <w:p w:rsidR="001C2682" w:rsidRPr="00CD2955" w:rsidRDefault="001C2682" w:rsidP="005259C8">
            <w:pPr>
              <w:pStyle w:val="NormalWeb"/>
              <w:spacing w:before="2" w:after="2"/>
              <w:rPr>
                <w:rFonts w:asciiTheme="minorHAnsi" w:hAnsiTheme="minorHAnsi" w:cs="Lucida Grande"/>
                <w:sz w:val="22"/>
              </w:rPr>
            </w:pPr>
          </w:p>
        </w:tc>
        <w:tc>
          <w:tcPr>
            <w:tcW w:w="3078" w:type="dxa"/>
          </w:tcPr>
          <w:p w:rsidR="005259C8" w:rsidRPr="00CD2955" w:rsidRDefault="005259C8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  <w:r w:rsidRPr="00CD2955">
              <w:rPr>
                <w:rFonts w:cs="Lucida Grande"/>
                <w:sz w:val="22"/>
                <w:lang w:val="nb-NO"/>
              </w:rPr>
              <w:t>gehen, lesen etc.</w:t>
            </w:r>
          </w:p>
          <w:p w:rsidR="001C2682" w:rsidRPr="00CD2955" w:rsidRDefault="005259C8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  <w:r w:rsidRPr="00CD2955">
              <w:rPr>
                <w:rFonts w:cs="Lucida Grande"/>
                <w:sz w:val="22"/>
                <w:lang w:val="nb-NO"/>
              </w:rPr>
              <w:t>(gå, lese)</w:t>
            </w:r>
          </w:p>
        </w:tc>
      </w:tr>
      <w:tr w:rsidR="001C2682" w:rsidRPr="00CD2955">
        <w:tc>
          <w:tcPr>
            <w:tcW w:w="2518" w:type="dxa"/>
          </w:tcPr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Infinitiv</w:t>
            </w:r>
          </w:p>
        </w:tc>
        <w:tc>
          <w:tcPr>
            <w:tcW w:w="3260" w:type="dxa"/>
          </w:tcPr>
          <w:p w:rsidR="00325CE7" w:rsidRPr="00CD2955" w:rsidRDefault="00325CE7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  <w:r w:rsidRPr="00CD2955">
              <w:rPr>
                <w:rFonts w:cs="Lucida Grande"/>
                <w:sz w:val="22"/>
                <w:lang w:val="nb-NO"/>
              </w:rPr>
              <w:t>Grunnformen av verbet</w:t>
            </w:r>
          </w:p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Den verbformen en kan sette infinitivsmerket foran og som er oppslgsformen i ordboka. Infinitivsmerket </w:t>
            </w:r>
            <w:r w:rsidRPr="00CD2955">
              <w:rPr>
                <w:rFonts w:asciiTheme="minorHAnsi" w:hAnsiTheme="minorHAnsi"/>
                <w:i/>
                <w:iCs/>
                <w:sz w:val="22"/>
                <w:szCs w:val="24"/>
              </w:rPr>
              <w:t xml:space="preserve">å 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heter på tysk </w:t>
            </w:r>
            <w:r w:rsidRPr="00CD2955">
              <w:rPr>
                <w:rFonts w:asciiTheme="minorHAnsi" w:hAnsiTheme="minorHAnsi"/>
                <w:i/>
                <w:iCs/>
                <w:sz w:val="22"/>
                <w:szCs w:val="24"/>
              </w:rPr>
              <w:t xml:space="preserve">zu. </w:t>
            </w:r>
          </w:p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</w:p>
        </w:tc>
        <w:tc>
          <w:tcPr>
            <w:tcW w:w="3078" w:type="dxa"/>
          </w:tcPr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zu fahren </w:t>
            </w:r>
          </w:p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(å kjøre) </w:t>
            </w:r>
          </w:p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</w:p>
        </w:tc>
      </w:tr>
      <w:tr w:rsidR="001C2682" w:rsidRPr="00CD2955">
        <w:tc>
          <w:tcPr>
            <w:tcW w:w="2518" w:type="dxa"/>
          </w:tcPr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bøyd verb</w:t>
            </w:r>
          </w:p>
        </w:tc>
        <w:tc>
          <w:tcPr>
            <w:tcW w:w="3260" w:type="dxa"/>
          </w:tcPr>
          <w:p w:rsidR="00CD2955" w:rsidRDefault="00B96FC1" w:rsidP="00B96FC1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  <w:r w:rsidRPr="00CD2955">
              <w:rPr>
                <w:rFonts w:cs="Lucida Grande"/>
                <w:sz w:val="22"/>
                <w:lang w:val="nb-NO"/>
              </w:rPr>
              <w:t>Grunnformen av verbet forandres. Endelsen –en kuttes og erstattes med en ny endelse (på norsk er dette for det meste –r). Dette er i avhengighet av substantiv (ting, navn) eller pronomen (ich, du) det hører sammen med.</w:t>
            </w:r>
          </w:p>
          <w:p w:rsidR="001C2682" w:rsidRPr="00CD2955" w:rsidRDefault="001C2682" w:rsidP="00B96FC1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</w:p>
        </w:tc>
        <w:tc>
          <w:tcPr>
            <w:tcW w:w="3078" w:type="dxa"/>
          </w:tcPr>
          <w:p w:rsidR="007E6FCD" w:rsidRPr="00CD2955" w:rsidRDefault="00B96FC1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  <w:r w:rsidRPr="00CD2955">
              <w:rPr>
                <w:rFonts w:cs="Lucida Grande"/>
                <w:sz w:val="22"/>
                <w:lang w:val="nb-NO"/>
              </w:rPr>
              <w:t>ich geh</w:t>
            </w:r>
            <w:r w:rsidRPr="00CD2955">
              <w:rPr>
                <w:rFonts w:cs="Lucida Grande"/>
                <w:b/>
                <w:color w:val="548DD4" w:themeColor="text2" w:themeTint="99"/>
                <w:sz w:val="22"/>
                <w:lang w:val="nb-NO"/>
              </w:rPr>
              <w:t xml:space="preserve">e </w:t>
            </w:r>
            <w:r w:rsidRPr="00CD2955">
              <w:rPr>
                <w:rFonts w:cs="Lucida Grande"/>
                <w:sz w:val="22"/>
                <w:lang w:val="nb-NO"/>
              </w:rPr>
              <w:t>(jeg gå</w:t>
            </w:r>
            <w:r w:rsidRPr="00CD2955">
              <w:rPr>
                <w:rFonts w:cs="Lucida Grande"/>
                <w:b/>
                <w:color w:val="548DD4" w:themeColor="text2" w:themeTint="99"/>
                <w:sz w:val="22"/>
                <w:lang w:val="nb-NO"/>
              </w:rPr>
              <w:t>r</w:t>
            </w:r>
            <w:r w:rsidRPr="00CD2955">
              <w:rPr>
                <w:rFonts w:cs="Lucida Grande"/>
                <w:sz w:val="22"/>
                <w:lang w:val="nb-NO"/>
              </w:rPr>
              <w:t xml:space="preserve">), </w:t>
            </w:r>
          </w:p>
          <w:p w:rsidR="00B96FC1" w:rsidRPr="00CD2955" w:rsidRDefault="00B96FC1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  <w:r w:rsidRPr="00CD2955">
              <w:rPr>
                <w:rFonts w:cs="Lucida Grande"/>
                <w:sz w:val="22"/>
                <w:lang w:val="nb-NO"/>
              </w:rPr>
              <w:t>du geh</w:t>
            </w:r>
            <w:r w:rsidRPr="00CD2955">
              <w:rPr>
                <w:rFonts w:cs="Lucida Grande"/>
                <w:b/>
                <w:color w:val="548DD4" w:themeColor="text2" w:themeTint="99"/>
                <w:sz w:val="22"/>
                <w:lang w:val="nb-NO"/>
              </w:rPr>
              <w:t>st</w:t>
            </w:r>
            <w:r w:rsidRPr="00CD2955">
              <w:rPr>
                <w:rFonts w:cs="Lucida Grande"/>
                <w:b/>
                <w:sz w:val="22"/>
                <w:lang w:val="nb-NO"/>
              </w:rPr>
              <w:t xml:space="preserve"> </w:t>
            </w:r>
            <w:r w:rsidRPr="00CD2955">
              <w:rPr>
                <w:rFonts w:cs="Lucida Grande"/>
                <w:sz w:val="22"/>
                <w:lang w:val="nb-NO"/>
              </w:rPr>
              <w:t>(du gå</w:t>
            </w:r>
            <w:r w:rsidRPr="00CD2955">
              <w:rPr>
                <w:rFonts w:cs="Lucida Grande"/>
                <w:b/>
                <w:color w:val="548DD4" w:themeColor="text2" w:themeTint="99"/>
                <w:sz w:val="22"/>
                <w:lang w:val="nb-NO"/>
              </w:rPr>
              <w:t>r</w:t>
            </w:r>
            <w:r w:rsidRPr="00CD2955">
              <w:rPr>
                <w:rFonts w:cs="Lucida Grande"/>
                <w:b/>
                <w:sz w:val="22"/>
                <w:lang w:val="nb-NO"/>
              </w:rPr>
              <w:t>)</w:t>
            </w:r>
            <w:r w:rsidRPr="00CD2955">
              <w:rPr>
                <w:rFonts w:cs="Lucida Grande"/>
                <w:sz w:val="22"/>
                <w:lang w:val="nb-NO"/>
              </w:rPr>
              <w:t xml:space="preserve">, </w:t>
            </w:r>
          </w:p>
          <w:p w:rsidR="00B96FC1" w:rsidRPr="00CD2955" w:rsidRDefault="00B96FC1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  <w:r w:rsidRPr="00CD2955">
              <w:rPr>
                <w:rFonts w:cs="Lucida Grande"/>
                <w:sz w:val="22"/>
                <w:lang w:val="nb-NO"/>
              </w:rPr>
              <w:t>er geh</w:t>
            </w: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t</w:t>
            </w:r>
            <w:r w:rsidRPr="00CD2955">
              <w:rPr>
                <w:rFonts w:cs="Lucida Grande"/>
                <w:sz w:val="22"/>
                <w:lang w:val="nb-NO"/>
              </w:rPr>
              <w:t xml:space="preserve"> (han gå</w:t>
            </w:r>
            <w:r w:rsidRPr="00CD2955">
              <w:rPr>
                <w:rFonts w:cs="Lucida Grande"/>
                <w:b/>
                <w:color w:val="548DD4" w:themeColor="text2" w:themeTint="99"/>
                <w:sz w:val="22"/>
                <w:lang w:val="nb-NO"/>
              </w:rPr>
              <w:t>r</w:t>
            </w:r>
            <w:r w:rsidRPr="00CD2955">
              <w:rPr>
                <w:rFonts w:cs="Lucida Grande"/>
                <w:sz w:val="22"/>
                <w:lang w:val="nb-NO"/>
              </w:rPr>
              <w:t xml:space="preserve">), </w:t>
            </w:r>
          </w:p>
          <w:p w:rsidR="001C2682" w:rsidRPr="00CD2955" w:rsidRDefault="00B96FC1" w:rsidP="00B96FC1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  <w:r w:rsidRPr="00CD2955">
              <w:rPr>
                <w:rFonts w:cs="Lucida Grande"/>
                <w:sz w:val="22"/>
                <w:lang w:val="nb-NO"/>
              </w:rPr>
              <w:t xml:space="preserve">das Haus  </w:t>
            </w: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ist</w:t>
            </w:r>
            <w:r w:rsidRPr="00CD2955">
              <w:rPr>
                <w:rFonts w:cs="Lucida Grande"/>
                <w:sz w:val="22"/>
                <w:lang w:val="nb-NO"/>
              </w:rPr>
              <w:t xml:space="preserve"> (huset </w:t>
            </w: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er</w:t>
            </w:r>
            <w:r w:rsidRPr="00CD2955">
              <w:rPr>
                <w:rFonts w:cs="Lucida Grande"/>
                <w:sz w:val="22"/>
                <w:lang w:val="nb-NO"/>
              </w:rPr>
              <w:t>), die Schüler schreib</w:t>
            </w: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en</w:t>
            </w:r>
          </w:p>
        </w:tc>
      </w:tr>
      <w:tr w:rsidR="001C2682" w:rsidRPr="00CD2955">
        <w:tc>
          <w:tcPr>
            <w:tcW w:w="2518" w:type="dxa"/>
          </w:tcPr>
          <w:p w:rsidR="001C2682" w:rsidRPr="00CD2955" w:rsidRDefault="00AE14C6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 xml:space="preserve">(perfektum) </w:t>
            </w:r>
            <w:r w:rsidR="001C2682"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partisipp</w:t>
            </w:r>
          </w:p>
        </w:tc>
        <w:tc>
          <w:tcPr>
            <w:tcW w:w="3260" w:type="dxa"/>
          </w:tcPr>
          <w:p w:rsidR="005331D4" w:rsidRPr="00CD2955" w:rsidRDefault="00AE14C6" w:rsidP="005331D4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(perfektum) </w:t>
            </w:r>
            <w:r w:rsidR="005331D4"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>partisipp</w:t>
            </w:r>
            <w:r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>et</w:t>
            </w:r>
            <w:r w:rsidR="005331D4"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 xml:space="preserve"> </w:t>
            </w:r>
            <w:r w:rsidR="005331D4" w:rsidRPr="00CD2955">
              <w:rPr>
                <w:rFonts w:asciiTheme="minorHAnsi" w:hAnsiTheme="minorHAnsi"/>
                <w:sz w:val="22"/>
                <w:szCs w:val="24"/>
              </w:rPr>
              <w:t xml:space="preserve">danner sammen med et </w:t>
            </w:r>
            <w:r w:rsidR="005331D4" w:rsidRPr="00CD2955">
              <w:rPr>
                <w:rFonts w:asciiTheme="minorHAnsi" w:hAnsiTheme="minorHAnsi"/>
                <w:color w:val="D99594" w:themeColor="accent2" w:themeTint="99"/>
                <w:sz w:val="22"/>
                <w:szCs w:val="24"/>
              </w:rPr>
              <w:t>hjelpeverb</w:t>
            </w:r>
            <w:r w:rsidR="005331D4" w:rsidRPr="00CD2955">
              <w:rPr>
                <w:rFonts w:asciiTheme="minorHAnsi" w:hAnsiTheme="minorHAnsi"/>
                <w:sz w:val="22"/>
                <w:szCs w:val="24"/>
              </w:rPr>
              <w:t xml:space="preserve"> verbtida perfektum. Perfektum partisipp står oftest sist i helsetningen og blir ikke bøyd. </w:t>
            </w:r>
          </w:p>
          <w:p w:rsidR="005331D4" w:rsidRPr="00CD2955" w:rsidRDefault="005331D4" w:rsidP="005331D4">
            <w:pPr>
              <w:pStyle w:val="NormalWeb"/>
              <w:spacing w:before="2" w:after="2"/>
              <w:rPr>
                <w:rFonts w:asciiTheme="minorHAnsi" w:hAnsiTheme="minorHAnsi"/>
                <w:sz w:val="22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Perfektum partisipp av svake verb dannes av: ge + verbstamme + t. </w:t>
            </w:r>
          </w:p>
          <w:p w:rsidR="005331D4" w:rsidRPr="00CD2955" w:rsidRDefault="005331D4" w:rsidP="00CD2955">
            <w:pPr>
              <w:pStyle w:val="NormalWeb"/>
              <w:spacing w:before="2" w:after="2"/>
              <w:rPr>
                <w:rFonts w:asciiTheme="minorHAnsi" w:hAnsiTheme="minorHAnsi" w:cs="Lucida Grande"/>
                <w:sz w:val="22"/>
              </w:rPr>
            </w:pPr>
            <w:r w:rsidRPr="00CD2955">
              <w:rPr>
                <w:rFonts w:asciiTheme="minorHAnsi" w:hAnsiTheme="minorHAnsi"/>
                <w:sz w:val="22"/>
              </w:rPr>
              <w:t xml:space="preserve">Perfektum av sterke verb dannes av: ge + verbstamme + en. </w:t>
            </w:r>
          </w:p>
          <w:p w:rsidR="001C2682" w:rsidRPr="00CD2955" w:rsidRDefault="001C2682" w:rsidP="00533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Lucida Grande"/>
                <w:sz w:val="22"/>
                <w:lang w:val="nb-NO"/>
              </w:rPr>
            </w:pPr>
          </w:p>
        </w:tc>
        <w:tc>
          <w:tcPr>
            <w:tcW w:w="3078" w:type="dxa"/>
          </w:tcPr>
          <w:p w:rsidR="007E6FCD" w:rsidRPr="00CD2955" w:rsidRDefault="005331D4" w:rsidP="005331D4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Ich </w:t>
            </w:r>
            <w:r w:rsidRPr="00CD2955">
              <w:rPr>
                <w:rFonts w:asciiTheme="minorHAnsi" w:hAnsiTheme="minorHAnsi"/>
                <w:color w:val="D99594" w:themeColor="accent2" w:themeTint="99"/>
                <w:sz w:val="22"/>
                <w:szCs w:val="24"/>
              </w:rPr>
              <w:t>habe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das Buch </w:t>
            </w:r>
            <w:r w:rsidRPr="00CD2955">
              <w:rPr>
                <w:rFonts w:asciiTheme="minorHAnsi" w:hAnsiTheme="minorHAnsi"/>
                <w:b/>
                <w:color w:val="548DD4" w:themeColor="text2" w:themeTint="99"/>
                <w:sz w:val="22"/>
                <w:szCs w:val="24"/>
              </w:rPr>
              <w:t>gekauft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. </w:t>
            </w:r>
          </w:p>
          <w:p w:rsidR="007E6FCD" w:rsidRPr="00CD2955" w:rsidRDefault="005331D4" w:rsidP="005331D4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(Jeg </w:t>
            </w:r>
            <w:r w:rsidRPr="00CD2955">
              <w:rPr>
                <w:rFonts w:asciiTheme="minorHAnsi" w:hAnsiTheme="minorHAnsi"/>
                <w:color w:val="D99594" w:themeColor="accent2" w:themeTint="99"/>
                <w:sz w:val="22"/>
                <w:szCs w:val="24"/>
              </w:rPr>
              <w:t>har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</w:t>
            </w:r>
            <w:r w:rsidRPr="00CD2955">
              <w:rPr>
                <w:rFonts w:asciiTheme="minorHAnsi" w:hAnsiTheme="minorHAnsi"/>
                <w:b/>
                <w:color w:val="548DD4" w:themeColor="text2" w:themeTint="99"/>
                <w:sz w:val="22"/>
                <w:szCs w:val="24"/>
              </w:rPr>
              <w:t>kjøpt</w:t>
            </w:r>
            <w:r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 xml:space="preserve"> 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boka.) </w:t>
            </w:r>
          </w:p>
          <w:p w:rsidR="005331D4" w:rsidRPr="00CD2955" w:rsidRDefault="005331D4" w:rsidP="005331D4">
            <w:pPr>
              <w:pStyle w:val="NormalWeb"/>
              <w:spacing w:before="2" w:after="2"/>
              <w:rPr>
                <w:rFonts w:asciiTheme="minorHAnsi" w:hAnsiTheme="minorHAnsi"/>
                <w:sz w:val="22"/>
              </w:rPr>
            </w:pPr>
          </w:p>
          <w:p w:rsidR="007E6FCD" w:rsidRPr="00CD2955" w:rsidRDefault="005331D4" w:rsidP="005331D4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Ich </w:t>
            </w:r>
            <w:r w:rsidRPr="00CD2955">
              <w:rPr>
                <w:rFonts w:asciiTheme="minorHAnsi" w:hAnsiTheme="minorHAnsi"/>
                <w:color w:val="D99594" w:themeColor="accent2" w:themeTint="99"/>
                <w:sz w:val="22"/>
                <w:szCs w:val="24"/>
              </w:rPr>
              <w:t>habe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das Buch </w:t>
            </w:r>
            <w:r w:rsidRPr="00CD2955">
              <w:rPr>
                <w:rFonts w:asciiTheme="minorHAnsi" w:hAnsiTheme="minorHAnsi"/>
                <w:b/>
                <w:color w:val="548DD4" w:themeColor="text2" w:themeTint="99"/>
                <w:sz w:val="22"/>
                <w:szCs w:val="24"/>
              </w:rPr>
              <w:t>gelesen</w:t>
            </w:r>
            <w:r w:rsidRPr="00CD2955">
              <w:rPr>
                <w:rFonts w:asciiTheme="minorHAnsi" w:hAnsiTheme="minorHAnsi"/>
                <w:b/>
                <w:sz w:val="22"/>
                <w:szCs w:val="24"/>
              </w:rPr>
              <w:t>.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</w:t>
            </w:r>
          </w:p>
          <w:p w:rsidR="005331D4" w:rsidRPr="00CD2955" w:rsidRDefault="005331D4" w:rsidP="00CD2955">
            <w:pPr>
              <w:pStyle w:val="NormalWeb"/>
              <w:spacing w:before="2" w:after="2"/>
              <w:rPr>
                <w:rFonts w:asciiTheme="minorHAnsi" w:hAnsiTheme="minorHAnsi" w:cs="Lucida Grande"/>
                <w:sz w:val="22"/>
              </w:rPr>
            </w:pPr>
            <w:r w:rsidRPr="00CD2955">
              <w:rPr>
                <w:rFonts w:asciiTheme="minorHAnsi" w:hAnsiTheme="minorHAnsi"/>
                <w:sz w:val="22"/>
              </w:rPr>
              <w:t xml:space="preserve">(Jeg </w:t>
            </w:r>
            <w:r w:rsidRPr="00CD2955">
              <w:rPr>
                <w:rFonts w:asciiTheme="minorHAnsi" w:hAnsiTheme="minorHAnsi"/>
                <w:color w:val="D99594" w:themeColor="accent2" w:themeTint="99"/>
                <w:sz w:val="22"/>
              </w:rPr>
              <w:t>har</w:t>
            </w:r>
            <w:r w:rsidRPr="00CD2955">
              <w:rPr>
                <w:rFonts w:asciiTheme="minorHAnsi" w:hAnsiTheme="minorHAnsi"/>
                <w:sz w:val="22"/>
              </w:rPr>
              <w:t xml:space="preserve"> </w:t>
            </w:r>
            <w:r w:rsidRPr="00CD2955">
              <w:rPr>
                <w:rFonts w:asciiTheme="minorHAnsi" w:hAnsiTheme="minorHAnsi"/>
                <w:b/>
                <w:color w:val="548DD4" w:themeColor="text2" w:themeTint="99"/>
                <w:sz w:val="22"/>
              </w:rPr>
              <w:t>lest</w:t>
            </w:r>
            <w:r w:rsidRPr="00CD2955">
              <w:rPr>
                <w:rFonts w:asciiTheme="minorHAnsi" w:hAnsiTheme="minorHAnsi"/>
                <w:sz w:val="22"/>
              </w:rPr>
              <w:t xml:space="preserve"> boka.) </w:t>
            </w:r>
          </w:p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</w:p>
        </w:tc>
      </w:tr>
      <w:tr w:rsidR="001C2682" w:rsidRPr="00CD2955">
        <w:tc>
          <w:tcPr>
            <w:tcW w:w="2518" w:type="dxa"/>
          </w:tcPr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modalt hjelpeverb</w:t>
            </w:r>
          </w:p>
        </w:tc>
        <w:tc>
          <w:tcPr>
            <w:tcW w:w="3260" w:type="dxa"/>
          </w:tcPr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På tysk er det seks </w:t>
            </w:r>
            <w:r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>modale hjelpeverb.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De står sammen med et </w:t>
            </w:r>
            <w:r w:rsidRPr="00CD2955">
              <w:rPr>
                <w:rFonts w:asciiTheme="minorHAnsi" w:hAnsiTheme="minorHAnsi"/>
                <w:color w:val="76923C" w:themeColor="accent3" w:themeShade="BF"/>
                <w:sz w:val="22"/>
                <w:szCs w:val="24"/>
              </w:rPr>
              <w:t>hovedverb i infinitiv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>. Infinitiven står da til slutt i setningen. (Satzklammer)</w:t>
            </w:r>
          </w:p>
          <w:p w:rsidR="001C2682" w:rsidRPr="00CD2955" w:rsidRDefault="001C2682" w:rsidP="00325C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Lucida Grande"/>
                <w:sz w:val="22"/>
                <w:lang w:val="nb-NO"/>
              </w:rPr>
            </w:pPr>
          </w:p>
        </w:tc>
        <w:tc>
          <w:tcPr>
            <w:tcW w:w="3078" w:type="dxa"/>
          </w:tcPr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dürfen – få lov til </w:t>
            </w:r>
          </w:p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können – kunne </w:t>
            </w:r>
          </w:p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mögen – ville, like </w:t>
            </w:r>
          </w:p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müssen – måtte </w:t>
            </w:r>
          </w:p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sollen – skulle, burde wollen – ville </w:t>
            </w:r>
          </w:p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</w:p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Er </w:t>
            </w:r>
            <w:r w:rsidRPr="00CD2955">
              <w:rPr>
                <w:rFonts w:asciiTheme="minorHAnsi" w:hAnsiTheme="minorHAnsi"/>
                <w:b/>
                <w:color w:val="548DD4" w:themeColor="text2" w:themeTint="99"/>
                <w:sz w:val="22"/>
                <w:szCs w:val="24"/>
              </w:rPr>
              <w:t>kann</w:t>
            </w:r>
            <w:r w:rsidRPr="00CD2955">
              <w:rPr>
                <w:rFonts w:asciiTheme="minorHAnsi" w:hAnsiTheme="minorHAnsi"/>
                <w:b/>
                <w:sz w:val="22"/>
                <w:szCs w:val="24"/>
              </w:rPr>
              <w:t xml:space="preserve"> 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gut </w:t>
            </w:r>
            <w:r w:rsidRPr="00CD2955">
              <w:rPr>
                <w:rFonts w:asciiTheme="minorHAnsi" w:hAnsiTheme="minorHAnsi"/>
                <w:color w:val="76923C" w:themeColor="accent3" w:themeShade="BF"/>
                <w:sz w:val="22"/>
                <w:szCs w:val="24"/>
                <w:u w:val="single"/>
              </w:rPr>
              <w:t>singen</w:t>
            </w:r>
            <w:r w:rsidRPr="00CD2955">
              <w:rPr>
                <w:rFonts w:asciiTheme="minorHAnsi" w:hAnsiTheme="minorHAnsi"/>
                <w:color w:val="76923C" w:themeColor="accent3" w:themeShade="BF"/>
                <w:sz w:val="22"/>
                <w:szCs w:val="24"/>
              </w:rPr>
              <w:t>.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</w:t>
            </w:r>
          </w:p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(Han </w:t>
            </w:r>
            <w:r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>kan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</w:t>
            </w:r>
            <w:r w:rsidRPr="00CD2955">
              <w:rPr>
                <w:rFonts w:asciiTheme="minorHAnsi" w:hAnsiTheme="minorHAnsi"/>
                <w:color w:val="76923C" w:themeColor="accent3" w:themeShade="BF"/>
                <w:sz w:val="22"/>
                <w:szCs w:val="24"/>
              </w:rPr>
              <w:t>synge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fint.) </w:t>
            </w:r>
          </w:p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Ich </w:t>
            </w:r>
            <w:r w:rsidRPr="00CD2955">
              <w:rPr>
                <w:rFonts w:asciiTheme="minorHAnsi" w:hAnsiTheme="minorHAnsi"/>
                <w:b/>
                <w:color w:val="548DD4" w:themeColor="text2" w:themeTint="99"/>
                <w:sz w:val="22"/>
                <w:szCs w:val="24"/>
              </w:rPr>
              <w:t>will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</w:t>
            </w:r>
            <w:r w:rsidRPr="00CD2955">
              <w:rPr>
                <w:rFonts w:asciiTheme="minorHAnsi" w:hAnsiTheme="minorHAnsi"/>
                <w:color w:val="76923C" w:themeColor="accent3" w:themeShade="BF"/>
                <w:sz w:val="22"/>
                <w:szCs w:val="24"/>
              </w:rPr>
              <w:t>tanzen.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</w:t>
            </w:r>
          </w:p>
          <w:p w:rsidR="00CD2955" w:rsidRDefault="00325CE7" w:rsidP="00CD2955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(Jeg </w:t>
            </w:r>
            <w:r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 xml:space="preserve">vil </w:t>
            </w:r>
            <w:r w:rsidRPr="00CD2955">
              <w:rPr>
                <w:rFonts w:asciiTheme="minorHAnsi" w:hAnsiTheme="minorHAnsi"/>
                <w:color w:val="76923C" w:themeColor="accent3" w:themeShade="BF"/>
                <w:sz w:val="22"/>
                <w:szCs w:val="24"/>
              </w:rPr>
              <w:t>danse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.) </w:t>
            </w:r>
          </w:p>
          <w:p w:rsidR="001C2682" w:rsidRPr="00CD2955" w:rsidRDefault="001C2682" w:rsidP="00CD2955">
            <w:pPr>
              <w:pStyle w:val="NormalWeb"/>
              <w:spacing w:before="2" w:after="2"/>
              <w:rPr>
                <w:rFonts w:asciiTheme="minorHAnsi" w:hAnsiTheme="minorHAnsi" w:cs="Lucida Grande"/>
                <w:sz w:val="22"/>
              </w:rPr>
            </w:pPr>
          </w:p>
        </w:tc>
      </w:tr>
      <w:tr w:rsidR="00325CE7" w:rsidRPr="00CD2955">
        <w:tc>
          <w:tcPr>
            <w:tcW w:w="2518" w:type="dxa"/>
          </w:tcPr>
          <w:p w:rsidR="00325CE7" w:rsidRPr="00CD2955" w:rsidRDefault="00325CE7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hovedverb</w:t>
            </w:r>
          </w:p>
        </w:tc>
        <w:tc>
          <w:tcPr>
            <w:tcW w:w="3260" w:type="dxa"/>
          </w:tcPr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Et hovedverb forteller hva som er/blir, hva noen gjør eller hva som hender. </w:t>
            </w:r>
          </w:p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</w:p>
        </w:tc>
        <w:tc>
          <w:tcPr>
            <w:tcW w:w="3078" w:type="dxa"/>
          </w:tcPr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Ich </w:t>
            </w:r>
            <w:r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>tanze.</w:t>
            </w:r>
            <w:r w:rsidRPr="00CD2955">
              <w:rPr>
                <w:rFonts w:asciiTheme="minorHAnsi" w:hAnsiTheme="minorHAnsi"/>
                <w:sz w:val="22"/>
                <w:szCs w:val="24"/>
              </w:rPr>
              <w:br/>
              <w:t>(Jeg danser.)</w:t>
            </w:r>
          </w:p>
          <w:p w:rsidR="00325CE7" w:rsidRPr="00CD2955" w:rsidRDefault="00325CE7" w:rsidP="00325CE7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Ich will </w:t>
            </w:r>
            <w:r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>tanzen.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</w:t>
            </w:r>
          </w:p>
          <w:p w:rsidR="00CD2955" w:rsidRDefault="00325CE7" w:rsidP="00CD2955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(Jeg vil danse.) </w:t>
            </w:r>
          </w:p>
          <w:p w:rsidR="00325CE7" w:rsidRPr="00CD2955" w:rsidRDefault="00325CE7" w:rsidP="00CD2955">
            <w:pPr>
              <w:pStyle w:val="NormalWeb"/>
              <w:spacing w:before="2" w:after="2"/>
              <w:rPr>
                <w:rFonts w:asciiTheme="minorHAnsi" w:hAnsiTheme="minorHAnsi" w:cs="Lucida Grande"/>
                <w:sz w:val="22"/>
              </w:rPr>
            </w:pPr>
          </w:p>
        </w:tc>
      </w:tr>
      <w:tr w:rsidR="001C2682" w:rsidRPr="00CD2955">
        <w:tc>
          <w:tcPr>
            <w:tcW w:w="2518" w:type="dxa"/>
          </w:tcPr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Satzklammer</w:t>
            </w:r>
          </w:p>
        </w:tc>
        <w:tc>
          <w:tcPr>
            <w:tcW w:w="3260" w:type="dxa"/>
          </w:tcPr>
          <w:p w:rsidR="00CD2955" w:rsidRDefault="007E6FCD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  <w:r w:rsidRPr="00CD2955">
              <w:rPr>
                <w:rFonts w:cs="Lucida Grande"/>
                <w:sz w:val="22"/>
                <w:lang w:val="nb-NO"/>
              </w:rPr>
              <w:t xml:space="preserve">Hvis verbalet består av et </w:t>
            </w:r>
            <w:r w:rsidRPr="00CD2955">
              <w:rPr>
                <w:rFonts w:cs="Lucida Grande"/>
                <w:color w:val="D99594" w:themeColor="accent2" w:themeTint="99"/>
                <w:sz w:val="22"/>
                <w:lang w:val="nb-NO"/>
              </w:rPr>
              <w:t>hjelpeverb</w:t>
            </w: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 xml:space="preserve"> </w:t>
            </w:r>
            <w:r w:rsidRPr="00CD2955">
              <w:rPr>
                <w:rFonts w:cs="Lucida Grande"/>
                <w:sz w:val="22"/>
                <w:lang w:val="nb-NO"/>
              </w:rPr>
              <w:t>og et</w:t>
            </w: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 xml:space="preserve"> </w:t>
            </w:r>
            <w:r w:rsidRPr="00CD2955">
              <w:rPr>
                <w:rFonts w:cs="Lucida Grande"/>
                <w:color w:val="76923C" w:themeColor="accent3" w:themeShade="BF"/>
                <w:sz w:val="22"/>
                <w:lang w:val="nb-NO"/>
              </w:rPr>
              <w:t>hovedverb</w:t>
            </w:r>
            <w:r w:rsidRPr="00CD2955">
              <w:rPr>
                <w:rFonts w:cs="Lucida Grande"/>
                <w:sz w:val="22"/>
                <w:lang w:val="nb-NO"/>
              </w:rPr>
              <w:t xml:space="preserve"> så står de ikke samlet (som på norsk), men </w:t>
            </w:r>
            <w:r w:rsidR="00CD2955" w:rsidRPr="00CD2955">
              <w:rPr>
                <w:rFonts w:cs="Lucida Grande"/>
                <w:sz w:val="22"/>
                <w:lang w:val="nb-NO"/>
              </w:rPr>
              <w:t>hovedverbet står til slutt av (hovedsetningen)</w:t>
            </w:r>
          </w:p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</w:p>
        </w:tc>
        <w:tc>
          <w:tcPr>
            <w:tcW w:w="3078" w:type="dxa"/>
          </w:tcPr>
          <w:p w:rsidR="001C2682" w:rsidRPr="00CD2955" w:rsidRDefault="00CD2955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  <w:r w:rsidRPr="00CD2955">
              <w:rPr>
                <w:rFonts w:cs="Lucida Grande"/>
                <w:sz w:val="22"/>
                <w:lang w:val="nb-NO"/>
              </w:rPr>
              <w:t xml:space="preserve">Ich </w:t>
            </w:r>
            <w:r w:rsidRPr="00CD2955">
              <w:rPr>
                <w:rFonts w:cs="Lucida Grande"/>
                <w:color w:val="D99594" w:themeColor="accent2" w:themeTint="99"/>
                <w:sz w:val="22"/>
                <w:lang w:val="nb-NO"/>
              </w:rPr>
              <w:t>kann</w:t>
            </w:r>
            <w:r w:rsidRPr="00CD2955">
              <w:rPr>
                <w:rFonts w:cs="Lucida Grande"/>
                <w:sz w:val="22"/>
                <w:lang w:val="nb-NO"/>
              </w:rPr>
              <w:t xml:space="preserve"> fantastisch Gitarre </w:t>
            </w:r>
            <w:r w:rsidRPr="00CD2955">
              <w:rPr>
                <w:rFonts w:cs="Lucida Grande"/>
                <w:color w:val="76923C" w:themeColor="accent3" w:themeShade="BF"/>
                <w:sz w:val="22"/>
                <w:lang w:val="nb-NO"/>
              </w:rPr>
              <w:t>spielen.</w:t>
            </w:r>
          </w:p>
        </w:tc>
      </w:tr>
      <w:tr w:rsidR="001C2682" w:rsidRPr="00CD2955">
        <w:tc>
          <w:tcPr>
            <w:tcW w:w="2518" w:type="dxa"/>
          </w:tcPr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Adjektiv</w:t>
            </w:r>
          </w:p>
        </w:tc>
        <w:tc>
          <w:tcPr>
            <w:tcW w:w="3260" w:type="dxa"/>
          </w:tcPr>
          <w:p w:rsidR="001C2682" w:rsidRPr="00CD2955" w:rsidRDefault="00437B01" w:rsidP="00CD2955">
            <w:pPr>
              <w:pStyle w:val="NormalWeb"/>
              <w:spacing w:before="2" w:after="2"/>
              <w:rPr>
                <w:rFonts w:asciiTheme="minorHAnsi" w:hAnsiTheme="minorHAnsi" w:cs="Lucida Grande"/>
                <w:sz w:val="22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Ord som beskriver et substantiv (= navn på ting, dyr, personer). </w:t>
            </w:r>
          </w:p>
        </w:tc>
        <w:tc>
          <w:tcPr>
            <w:tcW w:w="3078" w:type="dxa"/>
          </w:tcPr>
          <w:p w:rsidR="00437B01" w:rsidRPr="00CD2955" w:rsidRDefault="00437B01" w:rsidP="00437B01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Das Haus ist </w:t>
            </w:r>
            <w:r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>groß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. </w:t>
            </w:r>
          </w:p>
          <w:p w:rsidR="00CD2955" w:rsidRPr="00CD2955" w:rsidRDefault="00437B01" w:rsidP="00437B01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(Huset er stort.) </w:t>
            </w:r>
          </w:p>
          <w:p w:rsidR="00CD2955" w:rsidRDefault="00CD2955" w:rsidP="00CD2955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  <w:lang w:val="de-DE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Das </w:t>
            </w:r>
            <w:r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>gro</w:t>
            </w:r>
            <w:r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  <w:lang w:val="de-DE"/>
              </w:rPr>
              <w:t>ße</w:t>
            </w:r>
            <w:r w:rsidRPr="00CD2955">
              <w:rPr>
                <w:rFonts w:asciiTheme="minorHAnsi" w:hAnsiTheme="minorHAnsi"/>
                <w:sz w:val="22"/>
                <w:szCs w:val="24"/>
                <w:lang w:val="de-DE"/>
              </w:rPr>
              <w:t xml:space="preserve"> Haus.</w:t>
            </w:r>
          </w:p>
          <w:p w:rsidR="001C2682" w:rsidRPr="00CD2955" w:rsidRDefault="001C2682" w:rsidP="00CD2955">
            <w:pPr>
              <w:pStyle w:val="NormalWeb"/>
              <w:spacing w:before="2" w:after="2"/>
              <w:rPr>
                <w:rFonts w:asciiTheme="minorHAnsi" w:hAnsiTheme="minorHAnsi" w:cs="Lucida Grande"/>
                <w:sz w:val="22"/>
              </w:rPr>
            </w:pPr>
          </w:p>
        </w:tc>
      </w:tr>
      <w:tr w:rsidR="001C2682" w:rsidRPr="00CD2955">
        <w:tc>
          <w:tcPr>
            <w:tcW w:w="2518" w:type="dxa"/>
          </w:tcPr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preposisjon</w:t>
            </w:r>
          </w:p>
        </w:tc>
        <w:tc>
          <w:tcPr>
            <w:tcW w:w="3260" w:type="dxa"/>
          </w:tcPr>
          <w:p w:rsidR="00CD2955" w:rsidRPr="00CD2955" w:rsidRDefault="00CD2955" w:rsidP="00CD2955">
            <w:pPr>
              <w:pStyle w:val="NormalWeb"/>
              <w:spacing w:before="2" w:after="2"/>
              <w:rPr>
                <w:rFonts w:asciiTheme="minorHAnsi" w:hAnsiTheme="minorHAnsi"/>
                <w:sz w:val="22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Preposisjoner beskriver </w:t>
            </w:r>
            <w:r w:rsidR="00E9227E">
              <w:rPr>
                <w:rFonts w:asciiTheme="minorHAnsi" w:hAnsiTheme="minorHAnsi"/>
                <w:sz w:val="22"/>
                <w:szCs w:val="24"/>
              </w:rPr>
              <w:t xml:space="preserve">for eksempel 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>hvor</w:t>
            </w:r>
            <w:r w:rsidR="00E9227E">
              <w:rPr>
                <w:rFonts w:asciiTheme="minorHAnsi" w:hAnsiTheme="minorHAnsi"/>
                <w:sz w:val="22"/>
                <w:szCs w:val="24"/>
              </w:rPr>
              <w:t xml:space="preserve"> (sted)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noe befinner seg</w:t>
            </w:r>
            <w:r w:rsidR="00E9227E">
              <w:rPr>
                <w:rFonts w:asciiTheme="minorHAnsi" w:hAnsiTheme="minorHAnsi"/>
                <w:sz w:val="22"/>
                <w:szCs w:val="24"/>
              </w:rPr>
              <w:t>, eller på hvilken måte eller når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 </w:t>
            </w:r>
            <w:r w:rsidR="00E9227E">
              <w:rPr>
                <w:rFonts w:asciiTheme="minorHAnsi" w:hAnsiTheme="minorHAnsi"/>
                <w:sz w:val="22"/>
                <w:szCs w:val="24"/>
              </w:rPr>
              <w:t xml:space="preserve">noe blir gjort </w:t>
            </w:r>
            <w:r w:rsidRPr="00CD2955">
              <w:rPr>
                <w:rFonts w:asciiTheme="minorHAnsi" w:hAnsiTheme="minorHAnsi"/>
                <w:sz w:val="22"/>
                <w:szCs w:val="24"/>
              </w:rPr>
              <w:br/>
              <w:t xml:space="preserve">De bestemmer også ulike kasus. </w:t>
            </w:r>
          </w:p>
          <w:p w:rsidR="001C2682" w:rsidRPr="00CD2955" w:rsidRDefault="001C2682" w:rsidP="00CD295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cs="Lucida Grande"/>
                <w:sz w:val="22"/>
                <w:lang w:val="nb-NO"/>
              </w:rPr>
            </w:pPr>
          </w:p>
        </w:tc>
        <w:tc>
          <w:tcPr>
            <w:tcW w:w="3078" w:type="dxa"/>
          </w:tcPr>
          <w:p w:rsidR="00E9227E" w:rsidRDefault="00CD2955" w:rsidP="00CD2955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Das Buch liegt </w:t>
            </w:r>
            <w:r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 xml:space="preserve">auf 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>dem Tisch.</w:t>
            </w:r>
            <w:r w:rsidRPr="00CD2955">
              <w:rPr>
                <w:rFonts w:asciiTheme="minorHAnsi" w:hAnsiTheme="minorHAnsi"/>
                <w:sz w:val="22"/>
                <w:szCs w:val="24"/>
              </w:rPr>
              <w:br/>
              <w:t xml:space="preserve">(Boka ligger </w:t>
            </w:r>
            <w:r w:rsidRPr="00CD2955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>pa</w:t>
            </w:r>
            <w:r w:rsidRPr="00CD2955">
              <w:rPr>
                <w:rFonts w:asciiTheme="minorHAnsi" w:hAnsiTheme="minorHAnsi"/>
                <w:sz w:val="22"/>
                <w:szCs w:val="24"/>
              </w:rPr>
              <w:t xml:space="preserve">̊ bordet.) </w:t>
            </w:r>
          </w:p>
          <w:p w:rsidR="00E9227E" w:rsidRDefault="00E9227E" w:rsidP="00CD2955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>
              <w:rPr>
                <w:rFonts w:asciiTheme="minorHAnsi" w:hAnsiTheme="minorHAnsi"/>
                <w:sz w:val="22"/>
                <w:szCs w:val="24"/>
              </w:rPr>
              <w:t xml:space="preserve">Ich komme </w:t>
            </w:r>
            <w:r w:rsidRPr="00E9227E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>am</w:t>
            </w:r>
            <w:r>
              <w:rPr>
                <w:rFonts w:asciiTheme="minorHAnsi" w:hAnsiTheme="minorHAnsi"/>
                <w:sz w:val="22"/>
                <w:szCs w:val="24"/>
              </w:rPr>
              <w:t xml:space="preserve"> Montag.</w:t>
            </w:r>
          </w:p>
          <w:p w:rsidR="00CD2955" w:rsidRPr="00CD2955" w:rsidRDefault="00E9227E" w:rsidP="00CD2955">
            <w:pPr>
              <w:pStyle w:val="NormalWeb"/>
              <w:spacing w:before="2" w:after="2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  <w:szCs w:val="24"/>
              </w:rPr>
              <w:t xml:space="preserve">Ich fahre </w:t>
            </w:r>
            <w:r w:rsidRPr="00E9227E">
              <w:rPr>
                <w:rFonts w:asciiTheme="minorHAnsi" w:hAnsiTheme="minorHAnsi"/>
                <w:color w:val="548DD4" w:themeColor="text2" w:themeTint="99"/>
                <w:sz w:val="22"/>
                <w:szCs w:val="24"/>
              </w:rPr>
              <w:t xml:space="preserve">mit </w:t>
            </w:r>
            <w:r>
              <w:rPr>
                <w:rFonts w:asciiTheme="minorHAnsi" w:hAnsiTheme="minorHAnsi"/>
                <w:sz w:val="22"/>
                <w:szCs w:val="24"/>
              </w:rPr>
              <w:t>dem Bus.</w:t>
            </w:r>
          </w:p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</w:p>
        </w:tc>
      </w:tr>
      <w:tr w:rsidR="001C2682" w:rsidRPr="00CD2955" w:rsidTr="001B135D">
        <w:tc>
          <w:tcPr>
            <w:tcW w:w="2518" w:type="dxa"/>
            <w:shd w:val="clear" w:color="auto" w:fill="A6A6A6" w:themeFill="background1" w:themeFillShade="A6"/>
          </w:tcPr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</w:p>
        </w:tc>
        <w:tc>
          <w:tcPr>
            <w:tcW w:w="3260" w:type="dxa"/>
            <w:shd w:val="clear" w:color="auto" w:fill="A6A6A6" w:themeFill="background1" w:themeFillShade="A6"/>
          </w:tcPr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</w:p>
        </w:tc>
        <w:tc>
          <w:tcPr>
            <w:tcW w:w="3078" w:type="dxa"/>
            <w:shd w:val="clear" w:color="auto" w:fill="A6A6A6" w:themeFill="background1" w:themeFillShade="A6"/>
          </w:tcPr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</w:p>
        </w:tc>
      </w:tr>
      <w:tr w:rsidR="001C2682" w:rsidRPr="00CD2955">
        <w:tc>
          <w:tcPr>
            <w:tcW w:w="2518" w:type="dxa"/>
          </w:tcPr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Subjekt</w:t>
            </w:r>
          </w:p>
        </w:tc>
        <w:tc>
          <w:tcPr>
            <w:tcW w:w="3260" w:type="dxa"/>
          </w:tcPr>
          <w:p w:rsidR="00F225ED" w:rsidRPr="00CD2955" w:rsidRDefault="00F225ED" w:rsidP="00F225ED">
            <w:pPr>
              <w:pStyle w:val="NormalWeb"/>
              <w:spacing w:before="2" w:after="2"/>
              <w:rPr>
                <w:rFonts w:asciiTheme="minorHAnsi" w:hAnsiTheme="minorHAnsi"/>
                <w:sz w:val="22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Det leddet i setningen som utfører handlingen. Subjektet står i nominativ. </w:t>
            </w:r>
          </w:p>
          <w:p w:rsidR="001C2682" w:rsidRPr="00CD2955" w:rsidRDefault="001C2682" w:rsidP="00F225E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cs="Lucida Grande"/>
                <w:sz w:val="22"/>
                <w:lang w:val="nb-NO"/>
              </w:rPr>
            </w:pPr>
          </w:p>
        </w:tc>
        <w:tc>
          <w:tcPr>
            <w:tcW w:w="3078" w:type="dxa"/>
          </w:tcPr>
          <w:p w:rsidR="00F225ED" w:rsidRPr="00CD2955" w:rsidRDefault="00F225ED" w:rsidP="00F225ED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>Hvem + verbal?</w:t>
            </w:r>
            <w:r w:rsidRPr="00CD2955">
              <w:rPr>
                <w:rFonts w:asciiTheme="minorHAnsi" w:hAnsiTheme="minorHAnsi"/>
                <w:sz w:val="22"/>
                <w:szCs w:val="24"/>
              </w:rPr>
              <w:br/>
              <w:t xml:space="preserve">Sie liest. </w:t>
            </w:r>
          </w:p>
          <w:p w:rsidR="00F225ED" w:rsidRPr="00CD2955" w:rsidRDefault="00F225ED" w:rsidP="00F225ED">
            <w:pPr>
              <w:pStyle w:val="NormalWeb"/>
              <w:spacing w:before="2" w:after="2"/>
              <w:rPr>
                <w:rFonts w:asciiTheme="minorHAnsi" w:hAnsiTheme="minorHAnsi"/>
                <w:sz w:val="22"/>
                <w:szCs w:val="24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 xml:space="preserve">(Hun leser.) </w:t>
            </w:r>
          </w:p>
          <w:p w:rsidR="00F225ED" w:rsidRPr="00CD2955" w:rsidRDefault="00F225ED" w:rsidP="00F225ED">
            <w:pPr>
              <w:pStyle w:val="NormalWeb"/>
              <w:spacing w:before="2" w:after="2"/>
              <w:rPr>
                <w:rFonts w:asciiTheme="minorHAnsi" w:hAnsiTheme="minorHAnsi"/>
                <w:sz w:val="22"/>
              </w:rPr>
            </w:pPr>
            <w:r w:rsidRPr="00CD2955">
              <w:rPr>
                <w:rFonts w:asciiTheme="minorHAnsi" w:hAnsiTheme="minorHAnsi"/>
                <w:sz w:val="22"/>
                <w:szCs w:val="24"/>
              </w:rPr>
              <w:t>Wer liest?</w:t>
            </w:r>
            <w:r w:rsidRPr="00CD2955">
              <w:rPr>
                <w:rFonts w:asciiTheme="minorHAnsi" w:hAnsiTheme="minorHAnsi"/>
                <w:sz w:val="22"/>
                <w:szCs w:val="24"/>
              </w:rPr>
              <w:br/>
              <w:t>(Hvem leser?)</w:t>
            </w:r>
            <w:r w:rsidRPr="00CD2955">
              <w:rPr>
                <w:rFonts w:asciiTheme="minorHAnsi" w:hAnsiTheme="minorHAnsi"/>
                <w:sz w:val="22"/>
                <w:szCs w:val="24"/>
              </w:rPr>
              <w:br/>
              <w:t xml:space="preserve">Sie = subjekt </w:t>
            </w:r>
          </w:p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</w:p>
        </w:tc>
      </w:tr>
      <w:tr w:rsidR="001C2682" w:rsidRPr="00CD2955">
        <w:tc>
          <w:tcPr>
            <w:tcW w:w="2518" w:type="dxa"/>
          </w:tcPr>
          <w:p w:rsidR="00CD2955" w:rsidRPr="009F6D0E" w:rsidRDefault="00CD2955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76923C" w:themeColor="accent3" w:themeShade="BF"/>
                <w:sz w:val="22"/>
                <w:lang w:val="nb-NO"/>
              </w:rPr>
            </w:pPr>
            <w:r w:rsidRPr="009F6D0E">
              <w:rPr>
                <w:rFonts w:cs="Lucida Grande"/>
                <w:color w:val="76923C" w:themeColor="accent3" w:themeShade="BF"/>
                <w:sz w:val="22"/>
                <w:lang w:val="nb-NO"/>
              </w:rPr>
              <w:t>direkte Objekt</w:t>
            </w:r>
          </w:p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</w:p>
        </w:tc>
        <w:tc>
          <w:tcPr>
            <w:tcW w:w="3260" w:type="dxa"/>
          </w:tcPr>
          <w:p w:rsidR="009F6D0E" w:rsidRDefault="009F6D0E" w:rsidP="009F6D0E">
            <w:pPr>
              <w:pStyle w:val="NormalWeb"/>
              <w:spacing w:before="2" w:after="2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Dette leddet finner du ved å spørre: Hvem/Hva + verbal + subjekt? Svaret du får, er direkte objekt og skal stå i akkusativ. </w:t>
            </w:r>
          </w:p>
          <w:p w:rsidR="001C2682" w:rsidRPr="00CD2955" w:rsidRDefault="001C2682" w:rsidP="00CD2955">
            <w:pPr>
              <w:pStyle w:val="NormalWeb"/>
              <w:spacing w:before="2" w:after="2"/>
              <w:rPr>
                <w:rFonts w:asciiTheme="minorHAnsi" w:hAnsiTheme="minorHAnsi" w:cs="Lucida Grande"/>
                <w:sz w:val="22"/>
              </w:rPr>
            </w:pPr>
          </w:p>
        </w:tc>
        <w:tc>
          <w:tcPr>
            <w:tcW w:w="3078" w:type="dxa"/>
          </w:tcPr>
          <w:p w:rsidR="00CD2955" w:rsidRDefault="00CD2955" w:rsidP="00CD2955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Sie hat </w:t>
            </w:r>
            <w:r w:rsidRPr="009F6D0E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einen Hund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D2955" w:rsidRDefault="00CD2955" w:rsidP="00CD2955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(Hun har </w:t>
            </w:r>
            <w:r w:rsidRPr="009F6D0E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en hund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.) </w:t>
            </w:r>
          </w:p>
          <w:p w:rsidR="00CD2955" w:rsidRDefault="00CD2955" w:rsidP="00CD2955">
            <w:pPr>
              <w:pStyle w:val="NormalWeb"/>
              <w:spacing w:before="2" w:after="2"/>
            </w:pPr>
            <w:r w:rsidRPr="009F6D0E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Hva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har hun? </w:t>
            </w:r>
            <w:r w:rsidRPr="009F6D0E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En hund = DO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C2682" w:rsidRPr="00CD2955" w:rsidRDefault="001C2682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sz w:val="22"/>
                <w:lang w:val="nb-NO"/>
              </w:rPr>
            </w:pPr>
          </w:p>
        </w:tc>
      </w:tr>
      <w:tr w:rsidR="00CD2955" w:rsidRPr="00CD2955">
        <w:tc>
          <w:tcPr>
            <w:tcW w:w="2518" w:type="dxa"/>
          </w:tcPr>
          <w:p w:rsidR="00CD2955" w:rsidRPr="009F6D0E" w:rsidRDefault="00CD2955" w:rsidP="00CD2955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E36C0A" w:themeColor="accent6" w:themeShade="BF"/>
                <w:sz w:val="22"/>
                <w:lang w:val="nb-NO"/>
              </w:rPr>
            </w:pPr>
            <w:r w:rsidRPr="009F6D0E">
              <w:rPr>
                <w:rFonts w:cs="Lucida Grande"/>
                <w:color w:val="E36C0A" w:themeColor="accent6" w:themeShade="BF"/>
                <w:sz w:val="22"/>
                <w:lang w:val="nb-NO"/>
              </w:rPr>
              <w:t>indirekte Objekt</w:t>
            </w:r>
          </w:p>
          <w:p w:rsidR="00CD2955" w:rsidRPr="00CD2955" w:rsidRDefault="00CD2955" w:rsidP="001C2682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</w:p>
        </w:tc>
        <w:tc>
          <w:tcPr>
            <w:tcW w:w="3260" w:type="dxa"/>
          </w:tcPr>
          <w:p w:rsidR="001B135D" w:rsidRDefault="009F6D0E" w:rsidP="00CD2955">
            <w:pPr>
              <w:pStyle w:val="NormalWeb"/>
              <w:spacing w:before="2" w:after="2"/>
              <w:rPr>
                <w:rFonts w:asciiTheme="minorHAnsi" w:hAnsiTheme="minorHAnsi" w:cs="Lucida Grande"/>
                <w:sz w:val="22"/>
              </w:rPr>
            </w:pPr>
            <w:r>
              <w:rPr>
                <w:rFonts w:asciiTheme="minorHAnsi" w:hAnsiTheme="minorHAnsi" w:cs="Lucida Grande"/>
                <w:sz w:val="22"/>
              </w:rPr>
              <w:t xml:space="preserve">Dette finner du ved å spørre: </w:t>
            </w:r>
            <w:r w:rsidRPr="009F6D0E">
              <w:rPr>
                <w:rFonts w:asciiTheme="minorHAnsi" w:hAnsiTheme="minorHAnsi" w:cs="Lucida Grande"/>
                <w:color w:val="FF6600"/>
                <w:sz w:val="22"/>
              </w:rPr>
              <w:t>hvem</w:t>
            </w:r>
            <w:r>
              <w:rPr>
                <w:rFonts w:asciiTheme="minorHAnsi" w:hAnsiTheme="minorHAnsi" w:cs="Lucida Grande"/>
                <w:sz w:val="22"/>
              </w:rPr>
              <w:t xml:space="preserve"> gir/viser/forteller etc. </w:t>
            </w:r>
            <w:r w:rsidRPr="009F6D0E">
              <w:rPr>
                <w:rFonts w:asciiTheme="minorHAnsi" w:hAnsiTheme="minorHAnsi" w:cs="Lucida Grande"/>
                <w:color w:val="31849B" w:themeColor="accent5" w:themeShade="BF"/>
                <w:sz w:val="22"/>
              </w:rPr>
              <w:t>subjektet</w:t>
            </w:r>
            <w:r>
              <w:rPr>
                <w:rFonts w:asciiTheme="minorHAnsi" w:hAnsiTheme="minorHAnsi" w:cs="Lucida Grande"/>
                <w:sz w:val="22"/>
              </w:rPr>
              <w:t xml:space="preserve"> </w:t>
            </w:r>
            <w:r w:rsidRPr="009F6D0E">
              <w:rPr>
                <w:rFonts w:asciiTheme="minorHAnsi" w:hAnsiTheme="minorHAnsi" w:cs="Lucida Grande"/>
                <w:color w:val="76923C" w:themeColor="accent3" w:themeShade="BF"/>
                <w:sz w:val="22"/>
              </w:rPr>
              <w:t>noe</w:t>
            </w:r>
            <w:r>
              <w:rPr>
                <w:rFonts w:asciiTheme="minorHAnsi" w:hAnsiTheme="minorHAnsi" w:cs="Lucida Grande"/>
                <w:sz w:val="22"/>
              </w:rPr>
              <w:t xml:space="preserve"> til.</w:t>
            </w:r>
          </w:p>
          <w:p w:rsidR="00CD2955" w:rsidRPr="00CD2955" w:rsidRDefault="00CD2955" w:rsidP="00CD2955">
            <w:pPr>
              <w:pStyle w:val="NormalWeb"/>
              <w:spacing w:before="2" w:after="2"/>
              <w:rPr>
                <w:rFonts w:asciiTheme="minorHAnsi" w:hAnsiTheme="minorHAnsi" w:cs="Lucida Grande"/>
                <w:sz w:val="22"/>
              </w:rPr>
            </w:pPr>
          </w:p>
        </w:tc>
        <w:tc>
          <w:tcPr>
            <w:tcW w:w="3078" w:type="dxa"/>
          </w:tcPr>
          <w:p w:rsidR="009F6D0E" w:rsidRPr="009F6D0E" w:rsidRDefault="009F6D0E" w:rsidP="00CD2955">
            <w:pPr>
              <w:pStyle w:val="NormalWeb"/>
              <w:spacing w:before="2" w:after="2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9F6D0E">
              <w:rPr>
                <w:rFonts w:ascii="Times New Roman" w:hAnsi="Times New Roman"/>
                <w:color w:val="31849B" w:themeColor="accent5" w:themeShade="BF"/>
                <w:sz w:val="24"/>
                <w:szCs w:val="24"/>
              </w:rPr>
              <w:t>Per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zeigt </w:t>
            </w:r>
            <w:r w:rsidRPr="009F6D0E">
              <w:rPr>
                <w:rFonts w:ascii="Times New Roman" w:hAnsi="Times New Roman"/>
                <w:color w:val="FF6600"/>
                <w:sz w:val="24"/>
                <w:szCs w:val="24"/>
              </w:rPr>
              <w:t>dem Mann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D0E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den Weg.</w:t>
            </w:r>
          </w:p>
          <w:p w:rsidR="00CD2955" w:rsidRDefault="009F6D0E" w:rsidP="00CD2955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24"/>
              </w:rPr>
            </w:pPr>
            <w:r w:rsidRPr="009F6D0E">
              <w:rPr>
                <w:rFonts w:ascii="Times New Roman" w:hAnsi="Times New Roman"/>
                <w:color w:val="31849B" w:themeColor="accent5" w:themeShade="BF"/>
                <w:sz w:val="24"/>
                <w:szCs w:val="24"/>
              </w:rPr>
              <w:t>Per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viser </w:t>
            </w:r>
            <w:r w:rsidRPr="009F6D0E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veien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D0E">
              <w:rPr>
                <w:rFonts w:ascii="Times New Roman" w:hAnsi="Times New Roman"/>
                <w:color w:val="FF6600"/>
                <w:sz w:val="24"/>
                <w:szCs w:val="24"/>
              </w:rPr>
              <w:t>til mannen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D2955" w:rsidRPr="00CD2955">
        <w:tc>
          <w:tcPr>
            <w:tcW w:w="2518" w:type="dxa"/>
          </w:tcPr>
          <w:p w:rsidR="00CD2955" w:rsidRPr="00CD2955" w:rsidRDefault="00CD2955" w:rsidP="00CD2955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color w:val="548DD4" w:themeColor="text2" w:themeTint="99"/>
                <w:sz w:val="22"/>
                <w:lang w:val="nb-NO"/>
              </w:rPr>
            </w:pPr>
            <w:r w:rsidRPr="00CD2955">
              <w:rPr>
                <w:rFonts w:cs="Lucida Grande"/>
                <w:color w:val="548DD4" w:themeColor="text2" w:themeTint="99"/>
                <w:sz w:val="22"/>
                <w:lang w:val="nb-NO"/>
              </w:rPr>
              <w:t>Objekt med preposisjon</w:t>
            </w:r>
          </w:p>
        </w:tc>
        <w:tc>
          <w:tcPr>
            <w:tcW w:w="3260" w:type="dxa"/>
          </w:tcPr>
          <w:p w:rsidR="00CD2955" w:rsidRPr="00CD2955" w:rsidRDefault="009F6D0E" w:rsidP="009F6D0E">
            <w:pPr>
              <w:pStyle w:val="NormalWeb"/>
              <w:spacing w:before="2" w:after="2"/>
              <w:rPr>
                <w:rFonts w:asciiTheme="minorHAnsi" w:hAnsiTheme="minorHAnsi" w:cs="Lucida Grande"/>
                <w:sz w:val="22"/>
              </w:rPr>
            </w:pPr>
            <w:r>
              <w:rPr>
                <w:rFonts w:asciiTheme="minorHAnsi" w:hAnsiTheme="minorHAnsi" w:cs="Lucida Grande"/>
                <w:sz w:val="22"/>
              </w:rPr>
              <w:t>Et objekt der kasus styres av en preposisjon (in, auf, mit) som beskriver sted, tid eller måte</w:t>
            </w:r>
            <w:r w:rsidR="001B135D">
              <w:rPr>
                <w:rFonts w:asciiTheme="minorHAnsi" w:hAnsiTheme="minorHAnsi" w:cs="Lucida Grande"/>
                <w:sz w:val="22"/>
              </w:rPr>
              <w:t>n noe gjøres på. (Spørsmål: hvor? når? hvordan?)</w:t>
            </w:r>
          </w:p>
        </w:tc>
        <w:tc>
          <w:tcPr>
            <w:tcW w:w="3078" w:type="dxa"/>
          </w:tcPr>
          <w:p w:rsidR="00E9227E" w:rsidRDefault="009F6D0E" w:rsidP="00CD2955">
            <w:pPr>
              <w:pStyle w:val="NormalWeb"/>
              <w:spacing w:before="2" w:after="2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Ich gehe </w:t>
            </w:r>
            <w:r w:rsidRPr="009F6D0E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in die Schule.</w:t>
            </w:r>
          </w:p>
          <w:p w:rsidR="00E9227E" w:rsidRDefault="00E9227E" w:rsidP="00CD2955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Mein Geburtstag ist </w:t>
            </w:r>
            <w:r w:rsidRPr="00E9227E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im Mai.</w:t>
            </w:r>
          </w:p>
          <w:p w:rsidR="00E9227E" w:rsidRDefault="00E9227E" w:rsidP="00CD2955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Ich fahre </w:t>
            </w:r>
            <w:r w:rsidRPr="00E9227E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mit dem Bus.</w:t>
            </w:r>
          </w:p>
          <w:p w:rsidR="00CD2955" w:rsidRPr="00E9227E" w:rsidRDefault="00CD2955" w:rsidP="00CD2955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2682" w:rsidRPr="00CD2955" w:rsidRDefault="001C2682" w:rsidP="001C2682">
      <w:pPr>
        <w:widowControl w:val="0"/>
        <w:autoSpaceDE w:val="0"/>
        <w:autoSpaceDN w:val="0"/>
        <w:adjustRightInd w:val="0"/>
        <w:rPr>
          <w:rFonts w:cs="Lucida Grande"/>
          <w:sz w:val="22"/>
          <w:lang w:val="nb-NO"/>
        </w:rPr>
      </w:pPr>
    </w:p>
    <w:p w:rsidR="001C2682" w:rsidRPr="00CD2955" w:rsidRDefault="001C2682" w:rsidP="001C2682">
      <w:pPr>
        <w:widowControl w:val="0"/>
        <w:autoSpaceDE w:val="0"/>
        <w:autoSpaceDN w:val="0"/>
        <w:adjustRightInd w:val="0"/>
        <w:rPr>
          <w:rFonts w:cs="Lucida Grande"/>
          <w:sz w:val="22"/>
          <w:lang w:val="nb-NO"/>
        </w:rPr>
      </w:pPr>
    </w:p>
    <w:p w:rsidR="001C2682" w:rsidRPr="00CD2955" w:rsidRDefault="001C2682" w:rsidP="001C2682">
      <w:pPr>
        <w:widowControl w:val="0"/>
        <w:autoSpaceDE w:val="0"/>
        <w:autoSpaceDN w:val="0"/>
        <w:adjustRightInd w:val="0"/>
        <w:rPr>
          <w:rFonts w:cs="Lucida Grande"/>
          <w:sz w:val="22"/>
          <w:lang w:val="nb-NO"/>
        </w:rPr>
      </w:pPr>
    </w:p>
    <w:p w:rsidR="001C2682" w:rsidRPr="00CD2955" w:rsidRDefault="001C2682" w:rsidP="001C2682">
      <w:pPr>
        <w:widowControl w:val="0"/>
        <w:autoSpaceDE w:val="0"/>
        <w:autoSpaceDN w:val="0"/>
        <w:adjustRightInd w:val="0"/>
        <w:rPr>
          <w:rFonts w:cs="Lucida Grande"/>
          <w:sz w:val="22"/>
          <w:lang w:val="nb-NO"/>
        </w:rPr>
      </w:pPr>
    </w:p>
    <w:p w:rsidR="001C2682" w:rsidRPr="00CD2955" w:rsidRDefault="001C2682" w:rsidP="001C2682">
      <w:pPr>
        <w:widowControl w:val="0"/>
        <w:autoSpaceDE w:val="0"/>
        <w:autoSpaceDN w:val="0"/>
        <w:adjustRightInd w:val="0"/>
        <w:rPr>
          <w:rFonts w:cs="Lucida Grande"/>
          <w:sz w:val="22"/>
          <w:lang w:val="nb-NO"/>
        </w:rPr>
      </w:pPr>
    </w:p>
    <w:p w:rsidR="00C21C50" w:rsidRPr="00CD2955" w:rsidRDefault="00C21C50">
      <w:pPr>
        <w:rPr>
          <w:sz w:val="22"/>
          <w:lang w:val="nb-NO"/>
        </w:rPr>
      </w:pPr>
    </w:p>
    <w:sectPr w:rsidR="00C21C50" w:rsidRPr="00CD2955" w:rsidSect="00C21C50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7090303040B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A3B8F"/>
    <w:multiLevelType w:val="hybridMultilevel"/>
    <w:tmpl w:val="24E82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2682"/>
    <w:rsid w:val="001B135D"/>
    <w:rsid w:val="001C2682"/>
    <w:rsid w:val="00325CE7"/>
    <w:rsid w:val="00437B01"/>
    <w:rsid w:val="005259C8"/>
    <w:rsid w:val="005331D4"/>
    <w:rsid w:val="007E6FCD"/>
    <w:rsid w:val="009F6D0E"/>
    <w:rsid w:val="00AE14C6"/>
    <w:rsid w:val="00B96FC1"/>
    <w:rsid w:val="00C21C50"/>
    <w:rsid w:val="00CD2955"/>
    <w:rsid w:val="00E9227E"/>
    <w:rsid w:val="00F225ED"/>
  </w:rsids>
  <m:mathPr>
    <m:mathFont m:val="Noteworthy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7D422E"/>
  </w:style>
  <w:style w:type="paragraph" w:styleId="Heading1">
    <w:name w:val="heading 1"/>
    <w:basedOn w:val="Normal"/>
    <w:next w:val="Normal"/>
    <w:link w:val="Heading1Char"/>
    <w:uiPriority w:val="9"/>
    <w:qFormat/>
    <w:rsid w:val="00C21C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C26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21C5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rmalWeb">
    <w:name w:val="Normal (Web)"/>
    <w:basedOn w:val="Normal"/>
    <w:uiPriority w:val="99"/>
    <w:rsid w:val="00437B01"/>
    <w:pPr>
      <w:spacing w:beforeLines="1" w:afterLines="1"/>
    </w:pPr>
    <w:rPr>
      <w:rFonts w:ascii="Times" w:hAnsi="Times" w:cs="Times New Roman"/>
      <w:sz w:val="20"/>
      <w:szCs w:val="20"/>
      <w:lang w:val="nb-NO"/>
    </w:rPr>
  </w:style>
  <w:style w:type="paragraph" w:styleId="ListParagraph">
    <w:name w:val="List Paragraph"/>
    <w:basedOn w:val="Normal"/>
    <w:uiPriority w:val="34"/>
    <w:qFormat/>
    <w:rsid w:val="005259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380</Words>
  <Characters>2167</Characters>
  <Application>Microsoft Macintosh Word</Application>
  <DocSecurity>0</DocSecurity>
  <Lines>18</Lines>
  <Paragraphs>4</Paragraphs>
  <ScaleCrop>false</ScaleCrop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Reiher</dc:creator>
  <cp:keywords/>
  <cp:lastModifiedBy>Anne Reiher</cp:lastModifiedBy>
  <cp:revision>6</cp:revision>
  <dcterms:created xsi:type="dcterms:W3CDTF">2013-04-09T12:05:00Z</dcterms:created>
  <dcterms:modified xsi:type="dcterms:W3CDTF">2013-04-09T15:28:00Z</dcterms:modified>
</cp:coreProperties>
</file>